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lang w:val="fr-FR"/>
        </w:rPr>
      </w:pPr>
      <w:r>
        <w:rPr/>
        <w:drawing>
          <wp:inline distT="0" distB="0" distL="0" distR="0">
            <wp:extent cx="1009650" cy="94234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9" t="-74" r="-69" b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61" w:type="dxa"/>
        <w:jc w:val="left"/>
        <w:tblInd w:w="0" w:type="dxa"/>
        <w:tblBorders/>
        <w:tblCellMar>
          <w:top w:w="0" w:type="dxa"/>
          <w:left w:w="118" w:type="dxa"/>
          <w:bottom w:w="0" w:type="dxa"/>
          <w:right w:w="108" w:type="dxa"/>
        </w:tblCellMar>
      </w:tblPr>
      <w:tblGrid>
        <w:gridCol w:w="5550"/>
        <w:gridCol w:w="4410"/>
      </w:tblGrid>
      <w:tr>
        <w:trPr/>
        <w:tc>
          <w:tcPr>
            <w:tcW w:w="5550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Aggl’Eau Communauté Paris-Saclay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Identification RNA : W913007516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No de parution : 20160046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Siège social : 23, rue de la Prairie, Bures-sur-Yvette 91440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fr-FR"/>
              </w:rPr>
              <w:t xml:space="preserve">mail : </w:t>
            </w:r>
            <w:hyperlink r:id="rId3">
              <w:r>
                <w:rPr>
                  <w:rStyle w:val="LienInternet"/>
                  <w:rFonts w:cs="Times New Roman" w:ascii="Times New Roman" w:hAnsi="Times New Roman"/>
                  <w:lang w:val="fr-FR"/>
                </w:rPr>
                <w:t>cccgab@hotmail.fr</w:t>
              </w:r>
            </w:hyperlink>
          </w:p>
        </w:tc>
        <w:tc>
          <w:tcPr>
            <w:tcW w:w="4410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Monsieur Bournat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Communauté Paris-Saclay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Parc Orsay Université, 1 Rue Jean Rostand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  <w:t>91400 Orsay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lang w:val="fr-FR"/>
        </w:rPr>
        <w:t xml:space="preserve">Orsay, le </w:t>
      </w:r>
      <w:r>
        <w:rPr>
          <w:rFonts w:cs="Times New Roman" w:ascii="Times New Roman" w:hAnsi="Times New Roman"/>
          <w:lang w:val="fr-FR"/>
        </w:rPr>
        <w:t>14 juillet</w:t>
      </w:r>
      <w:r>
        <w:rPr>
          <w:rFonts w:cs="Times New Roman" w:ascii="Times New Roman" w:hAnsi="Times New Roman"/>
          <w:lang w:val="fr-FR"/>
        </w:rPr>
        <w:t xml:space="preserve"> 2017</w:t>
      </w:r>
    </w:p>
    <w:p>
      <w:pPr>
        <w:pStyle w:val="Normal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</w:r>
    </w:p>
    <w:p>
      <w:pPr>
        <w:pStyle w:val="Normal"/>
        <w:tabs>
          <w:tab w:val="left" w:pos="1760" w:leader="none"/>
        </w:tabs>
        <w:spacing w:lineRule="auto" w:line="276" w:before="0" w:after="0"/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 l'attention de : </w:t>
        <w:tab/>
        <w:t>M. Bournat, Président de la CPS</w:t>
      </w:r>
    </w:p>
    <w:p>
      <w:pPr>
        <w:pStyle w:val="Normal"/>
        <w:tabs>
          <w:tab w:val="left" w:pos="1760" w:leader="none"/>
        </w:tabs>
        <w:spacing w:lineRule="auto" w:line="276" w:before="0" w:after="0"/>
        <w:ind w:left="0" w:right="0" w:hanging="0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cs="Times New Roman" w:ascii="Times New Roman" w:hAnsi="Times New Roman"/>
          <w:sz w:val="22"/>
          <w:szCs w:val="22"/>
        </w:rPr>
        <w:t>Copie</w:t>
      </w:r>
      <w:r>
        <w:rPr>
          <w:rFonts w:cs="Times New Roman" w:ascii="Times New Roman" w:hAnsi="Times New Roman"/>
          <w:strike/>
          <w:color w:val="FF0000"/>
          <w:sz w:val="22"/>
          <w:szCs w:val="22"/>
        </w:rPr>
        <w:t>s</w:t>
      </w:r>
      <w:r>
        <w:rPr>
          <w:rFonts w:cs="Times New Roman" w:ascii="Times New Roman" w:hAnsi="Times New Roman"/>
          <w:sz w:val="22"/>
          <w:szCs w:val="22"/>
        </w:rPr>
        <w:t xml:space="preserve"> à : </w:t>
        <w:tab/>
        <w:t>M. Thomas Joly, vice-président en charge de l'eau et de</w:t>
      </w:r>
    </w:p>
    <w:p>
      <w:pPr>
        <w:pStyle w:val="Normal"/>
        <w:tabs>
          <w:tab w:val="left" w:pos="1760" w:leader="none"/>
        </w:tabs>
        <w:spacing w:lineRule="auto" w:line="276" w:before="0" w:after="0"/>
        <w:ind w:left="0" w:right="0" w:hanging="0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cs="Times New Roman" w:ascii="Times New Roman" w:hAnsi="Times New Roman"/>
          <w:sz w:val="22"/>
          <w:szCs w:val="22"/>
          <w:lang w:val="fr-FR"/>
        </w:rPr>
        <w:tab/>
        <w:tab/>
        <w:t>l'assainissement à la CPS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  <w:lang w:val="fr-FR"/>
        </w:rPr>
        <w:t xml:space="preserve">Objet : </w:t>
      </w:r>
      <w:r>
        <w:rPr>
          <w:rFonts w:cs="Times New Roman" w:ascii="Times New Roman" w:hAnsi="Times New Roman"/>
          <w:sz w:val="22"/>
          <w:szCs w:val="22"/>
          <w:lang w:val="fr-FR"/>
        </w:rPr>
        <w:t>Participation au comité paritaire à mettre en place pour le suivi de l'audit d'opportunité sur les modalités de gestion de l'assainissement</w:t>
      </w:r>
    </w:p>
    <w:p>
      <w:pPr>
        <w:pStyle w:val="Normal"/>
        <w:tabs>
          <w:tab w:val="left" w:pos="1760" w:leader="none"/>
        </w:tabs>
        <w:spacing w:lineRule="auto" w:line="276" w:before="0" w:after="0"/>
        <w:ind w:left="0" w:right="0" w:hanging="0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cs="Times New Roman" w:ascii="Times New Roman" w:hAnsi="Times New Roman"/>
          <w:sz w:val="22"/>
          <w:szCs w:val="22"/>
          <w:lang w:val="fr-FR"/>
        </w:rPr>
        <w:t>Lettre A/R</w:t>
      </w:r>
    </w:p>
    <w:p>
      <w:pPr>
        <w:pStyle w:val="Normal"/>
        <w:tabs>
          <w:tab w:val="left" w:pos="1760" w:leader="none"/>
        </w:tabs>
        <w:spacing w:lineRule="auto" w:line="276" w:before="0" w:after="0"/>
        <w:ind w:left="0" w:right="0" w:hanging="0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cs="Times New Roman" w:ascii="Times New Roman" w:hAnsi="Times New Roman"/>
          <w:sz w:val="22"/>
          <w:szCs w:val="22"/>
          <w:lang w:val="fr-FR"/>
        </w:rPr>
      </w:r>
    </w:p>
    <w:p>
      <w:pPr>
        <w:pStyle w:val="Normal"/>
        <w:tabs>
          <w:tab w:val="left" w:pos="1760" w:leader="none"/>
        </w:tabs>
        <w:spacing w:lineRule="auto" w:line="276" w:before="0" w:after="0"/>
        <w:ind w:left="0" w:right="0" w:hanging="0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cs="Times New Roman" w:ascii="Times New Roman" w:hAnsi="Times New Roman"/>
          <w:sz w:val="22"/>
          <w:szCs w:val="22"/>
          <w:lang w:val="fr-FR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  <w:lang w:val="fr-FR"/>
        </w:rPr>
        <w:tab/>
        <w:t>Monsieur le Président,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  <w:lang w:val="fr-FR"/>
        </w:rPr>
        <w:t xml:space="preserve">Dans le cadre de l’action de notre association, nous avons l’honneur de </w:t>
      </w:r>
      <w:r>
        <w:rPr>
          <w:rFonts w:cs="Times New Roman" w:ascii="Times New Roman" w:hAnsi="Times New Roman"/>
          <w:sz w:val="22"/>
          <w:szCs w:val="22"/>
          <w:lang w:val="fr-FR"/>
        </w:rPr>
        <w:t xml:space="preserve">vous faire deux </w:t>
      </w:r>
      <w:r>
        <w:rPr>
          <w:rFonts w:cs="Times New Roman" w:ascii="Times New Roman" w:hAnsi="Times New Roman"/>
          <w:sz w:val="22"/>
          <w:szCs w:val="22"/>
          <w:lang w:val="fr-FR"/>
        </w:rPr>
        <w:t>demande</w:t>
      </w:r>
      <w:r>
        <w:rPr>
          <w:rFonts w:cs="Times New Roman" w:ascii="Times New Roman" w:hAnsi="Times New Roman"/>
          <w:sz w:val="22"/>
          <w:szCs w:val="22"/>
          <w:lang w:val="fr-FR"/>
        </w:rPr>
        <w:t>s concernant l’audit d'opportunité sur les modalité de gestion de l'assainissement.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  <w:lang w:val="fr-FR"/>
        </w:rPr>
        <w:t xml:space="preserve">D'une part, nous vous demandons de veiller à mettre en place un comité de pilotage paritaire (élus et représentants de la société civile) pour le suivi et la validation des différentes étapes de l’étude. Les modalités à considérer devraient être identiques à celles prévues pour l'audit ESPELIA d'opportunité sur les modalités de gestion de l'alimentation en eau potable – et malheureusement pas mises en œuvre – à savoir :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  <w:lang w:val="fr-FR"/>
        </w:rPr>
        <w:t xml:space="preserve">Une réunion de démarrage de l’étude pour préciser la méthodologie et le calendrier et définir les indicateurs de performance à utiliser pour analyser la qualité de service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  <w:lang w:val="fr-FR"/>
        </w:rPr>
        <w:t xml:space="preserve">Une réunion pour le rendu de l’audit 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  <w:lang w:val="fr-FR"/>
        </w:rPr>
        <w:t xml:space="preserve">Une réunion de présentation des scénarii 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2"/>
          <w:szCs w:val="22"/>
          <w:lang w:val="fr-FR"/>
        </w:rPr>
        <w:t xml:space="preserve">Une réunion de rendu final de l’étude </w:t>
      </w:r>
    </w:p>
    <w:p>
      <w:pPr>
        <w:pStyle w:val="Normal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  <w:lang w:val="fr-FR"/>
        </w:rPr>
        <w:t xml:space="preserve">D'autre part, nous vous demandons d'intégrer à ce comité notre association, dont l'objet social, ainsi que vous aurez pu le constater au cours de l'année écoulée, consiste notamment à apporter son regard et son expertise citoyens sur les sujets liés à la gestion de l'eau.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  <w:lang w:val="fr-FR"/>
        </w:rPr>
        <w:t>Nous vous prions de croire, Monsieur le Président, en l'assurance de nos respectueuses salutations.</w:t>
      </w:r>
    </w:p>
    <w:p>
      <w:pPr>
        <w:pStyle w:val="Normal"/>
        <w:tabs>
          <w:tab w:val="left" w:pos="5103" w:leader="none"/>
        </w:tabs>
        <w:rPr>
          <w:rFonts w:ascii="Times New Roman" w:hAnsi="Times New Roman" w:cs="Times New Roman"/>
          <w:sz w:val="22"/>
          <w:szCs w:val="22"/>
          <w:lang w:val="fr-FR"/>
        </w:rPr>
      </w:pPr>
      <w:r>
        <w:rPr/>
      </w:r>
    </w:p>
    <w:p>
      <w:pPr>
        <w:pStyle w:val="Normal"/>
        <w:tabs>
          <w:tab w:val="left" w:pos="5103" w:leader="none"/>
        </w:tabs>
        <w:rPr/>
      </w:pPr>
      <w:r>
        <w:rPr>
          <w:rFonts w:cs="Times New Roman" w:ascii="Times New Roman" w:hAnsi="Times New Roman"/>
          <w:sz w:val="22"/>
          <w:szCs w:val="22"/>
          <w:lang w:val="fr-FR"/>
        </w:rPr>
        <w:t>Gabriel LAUMOSNE,</w:t>
        <w:tab/>
      </w:r>
    </w:p>
    <w:p>
      <w:pPr>
        <w:pStyle w:val="Normal"/>
        <w:tabs>
          <w:tab w:val="left" w:pos="5103" w:leader="none"/>
        </w:tabs>
        <w:spacing w:before="0" w:after="160"/>
        <w:rPr/>
      </w:pPr>
      <w:r>
        <w:rPr>
          <w:rFonts w:cs="Times New Roman" w:ascii="Times New Roman" w:hAnsi="Times New Roman"/>
          <w:sz w:val="22"/>
          <w:szCs w:val="22"/>
          <w:lang w:val="fr-FR"/>
        </w:rPr>
        <w:t>Président de Aggl’Eau CPS</w:t>
        <w:tab/>
      </w:r>
    </w:p>
    <w:sectPr>
      <w:type w:val="nextPage"/>
      <w:pgSz w:w="12240" w:h="15840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fr-FR" w:eastAsia="en-US" w:bidi="ar-SA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ascii="Times New Roman" w:hAnsi="Times New Roman" w:cs="OpenSymbol;Arial Unicode MS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ccgab@hotmail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LibreOffice/5.0.5.2$Windows_x86 LibreOffice_project/55b006a02d247b5f7215fc6ea0fde844b30035b3</Application>
  <Paragraphs>27</Paragraphs>
  <Company>CEA Saclay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2017-04-18T18:05:00Z</dcterms:created>
  <dc:creator>Mosnier Alban</dc:creator>
  <dc:language>fr-FR</dc:language>
  <cp:lastModifiedBy>Pascal Maugis</cp:lastModifiedBy>
  <dcterms:modified xsi:type="dcterms:W3CDTF">2017-07-14T19:46:53Z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CEA Saclay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